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3DC12" w14:textId="77777777" w:rsidR="00D24B7E" w:rsidRDefault="00D24B7E" w:rsidP="00D24B7E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BATYS</w:t>
      </w:r>
      <w:r>
        <w:rPr>
          <w:rFonts w:eastAsia="Times New Roman" w:cs="Times New Roman"/>
          <w:szCs w:val="24"/>
        </w:rPr>
        <w:t xml:space="preserve">  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59DE6D36" w14:textId="77777777" w:rsidR="00D24B7E" w:rsidRDefault="00D24B7E" w:rsidP="00D24B7E">
      <w:pPr>
        <w:pStyle w:val="NoSpacing"/>
        <w:rPr>
          <w:rFonts w:cs="Times New Roman"/>
          <w:szCs w:val="24"/>
        </w:rPr>
      </w:pPr>
    </w:p>
    <w:p w14:paraId="4510A62E" w14:textId="77777777" w:rsidR="00D24B7E" w:rsidRDefault="00D24B7E" w:rsidP="00D24B7E">
      <w:pPr>
        <w:pStyle w:val="NoSpacing"/>
        <w:rPr>
          <w:rFonts w:cs="Times New Roman"/>
          <w:szCs w:val="24"/>
        </w:rPr>
      </w:pPr>
    </w:p>
    <w:p w14:paraId="2AC40C54" w14:textId="77777777" w:rsidR="00D24B7E" w:rsidRDefault="00D24B7E" w:rsidP="00D24B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Jan.1484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Oxford into lands of</w:t>
      </w:r>
    </w:p>
    <w:p w14:paraId="3E19AF48" w14:textId="77777777" w:rsidR="00D24B7E" w:rsidRDefault="00D24B7E" w:rsidP="00D24B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Sibyl </w:t>
      </w:r>
      <w:proofErr w:type="spellStart"/>
      <w:r>
        <w:rPr>
          <w:rFonts w:cs="Times New Roman"/>
          <w:szCs w:val="24"/>
        </w:rPr>
        <w:t>Quartermayns</w:t>
      </w:r>
      <w:proofErr w:type="spellEnd"/>
      <w:r>
        <w:rPr>
          <w:rFonts w:cs="Times New Roman"/>
          <w:szCs w:val="24"/>
        </w:rPr>
        <w:t>, widow(q.v.).</w:t>
      </w:r>
    </w:p>
    <w:p w14:paraId="7A6642E8" w14:textId="77777777" w:rsidR="00D24B7E" w:rsidRDefault="00D24B7E" w:rsidP="00D24B7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021B1BF" w14:textId="77777777" w:rsidR="00D24B7E" w:rsidRDefault="00D24B7E" w:rsidP="00D24B7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p.57)</w:t>
      </w:r>
    </w:p>
    <w:p w14:paraId="67ACC2C7" w14:textId="77777777" w:rsidR="00D24B7E" w:rsidRDefault="00D24B7E" w:rsidP="00D24B7E">
      <w:pPr>
        <w:pStyle w:val="NoSpacing"/>
        <w:rPr>
          <w:rFonts w:eastAsia="Times New Roman" w:cs="Times New Roman"/>
          <w:szCs w:val="24"/>
        </w:rPr>
      </w:pPr>
    </w:p>
    <w:p w14:paraId="69B936B0" w14:textId="77777777" w:rsidR="00D24B7E" w:rsidRDefault="00D24B7E" w:rsidP="00D24B7E">
      <w:pPr>
        <w:pStyle w:val="NoSpacing"/>
        <w:rPr>
          <w:rFonts w:eastAsia="Times New Roman" w:cs="Times New Roman"/>
          <w:szCs w:val="24"/>
        </w:rPr>
      </w:pPr>
    </w:p>
    <w:p w14:paraId="0173FB72" w14:textId="77777777" w:rsidR="00D24B7E" w:rsidRDefault="00D24B7E" w:rsidP="00D24B7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15 May 2023</w:t>
      </w:r>
    </w:p>
    <w:p w14:paraId="64B920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632A2" w14:textId="77777777" w:rsidR="00D24B7E" w:rsidRDefault="00D24B7E" w:rsidP="009139A6">
      <w:r>
        <w:separator/>
      </w:r>
    </w:p>
  </w:endnote>
  <w:endnote w:type="continuationSeparator" w:id="0">
    <w:p w14:paraId="6E0F6FC5" w14:textId="77777777" w:rsidR="00D24B7E" w:rsidRDefault="00D24B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C4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C5F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095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23D4C" w14:textId="77777777" w:rsidR="00D24B7E" w:rsidRDefault="00D24B7E" w:rsidP="009139A6">
      <w:r>
        <w:separator/>
      </w:r>
    </w:p>
  </w:footnote>
  <w:footnote w:type="continuationSeparator" w:id="0">
    <w:p w14:paraId="6943DC39" w14:textId="77777777" w:rsidR="00D24B7E" w:rsidRDefault="00D24B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EA4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FC7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D73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B7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24B7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247AA"/>
  <w15:chartTrackingRefBased/>
  <w15:docId w15:val="{496149ED-863E-4828-9E5F-CA0085F8F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2023-05-15T20:56:00Z</dcterms:created>
  <dcterms:modified xsi:type="dcterms:W3CDTF">2023-05-15T20:56:00Z</dcterms:modified>
</cp:coreProperties>
</file>